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5" w:rsidRDefault="004620E7">
      <w:pPr>
        <w:rPr>
          <w:sz w:val="28"/>
          <w:szCs w:val="28"/>
        </w:rPr>
      </w:pPr>
      <w:r w:rsidRPr="004620E7">
        <w:rPr>
          <w:sz w:val="28"/>
          <w:szCs w:val="28"/>
        </w:rPr>
        <w:t>Т</w:t>
      </w:r>
      <w:r w:rsidR="00433B87">
        <w:rPr>
          <w:sz w:val="28"/>
          <w:szCs w:val="28"/>
        </w:rPr>
        <w:t xml:space="preserve">емы консультаций по информатике </w:t>
      </w:r>
    </w:p>
    <w:p w:rsidR="00433B87" w:rsidRDefault="00433B87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3E383B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23D0F">
        <w:rPr>
          <w:sz w:val="28"/>
          <w:szCs w:val="28"/>
        </w:rPr>
        <w:t>15</w:t>
      </w:r>
      <w:r w:rsidR="00D23D0F">
        <w:rPr>
          <w:sz w:val="28"/>
          <w:szCs w:val="28"/>
          <w:vertAlign w:val="superscript"/>
        </w:rPr>
        <w:t>5</w:t>
      </w:r>
      <w:r w:rsidR="00AC013D">
        <w:rPr>
          <w:sz w:val="28"/>
          <w:szCs w:val="28"/>
          <w:vertAlign w:val="superscript"/>
        </w:rPr>
        <w:t>0</w:t>
      </w:r>
      <w:r w:rsidR="00D23D0F">
        <w:rPr>
          <w:sz w:val="28"/>
          <w:szCs w:val="28"/>
        </w:rPr>
        <w:t>-17</w:t>
      </w:r>
      <w:r w:rsidR="00D23D0F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</w:t>
      </w:r>
    </w:p>
    <w:p w:rsidR="00AC013D" w:rsidRPr="00D23D0F" w:rsidRDefault="00AC013D">
      <w:pPr>
        <w:rPr>
          <w:sz w:val="44"/>
          <w:szCs w:val="44"/>
        </w:rPr>
      </w:pPr>
      <w:r w:rsidRPr="00D23D0F">
        <w:rPr>
          <w:sz w:val="44"/>
          <w:szCs w:val="44"/>
        </w:rPr>
        <w:t>ПРОСЬБА</w:t>
      </w:r>
      <w:r w:rsidR="00D23D0F">
        <w:rPr>
          <w:sz w:val="44"/>
          <w:szCs w:val="44"/>
        </w:rPr>
        <w:t xml:space="preserve"> о</w:t>
      </w:r>
      <w:r w:rsidRPr="00D23D0F">
        <w:rPr>
          <w:sz w:val="44"/>
          <w:szCs w:val="44"/>
        </w:rPr>
        <w:t xml:space="preserve"> посещении консультаций ЗВОНИТ</w:t>
      </w:r>
      <w:r w:rsidR="0028256E" w:rsidRPr="00D23D0F">
        <w:rPr>
          <w:sz w:val="44"/>
          <w:szCs w:val="44"/>
        </w:rPr>
        <w:t>Е</w:t>
      </w:r>
      <w:r w:rsidRPr="00D23D0F">
        <w:rPr>
          <w:sz w:val="44"/>
          <w:szCs w:val="44"/>
        </w:rPr>
        <w:t xml:space="preserve"> ЗАРАНЕЕ.</w:t>
      </w:r>
    </w:p>
    <w:p w:rsidR="00AC013D" w:rsidRPr="00D23D0F" w:rsidRDefault="00AC013D">
      <w:pPr>
        <w:rPr>
          <w:sz w:val="44"/>
          <w:szCs w:val="44"/>
        </w:rPr>
      </w:pPr>
      <w:r w:rsidRPr="00D23D0F">
        <w:rPr>
          <w:sz w:val="44"/>
          <w:szCs w:val="44"/>
        </w:rPr>
        <w:t>т. 8-</w:t>
      </w:r>
      <w:r w:rsidR="00D23D0F">
        <w:rPr>
          <w:sz w:val="44"/>
          <w:szCs w:val="44"/>
        </w:rPr>
        <w:t>961-598-65-06</w:t>
      </w:r>
    </w:p>
    <w:p w:rsidR="004620E7" w:rsidRDefault="004620E7"/>
    <w:tbl>
      <w:tblPr>
        <w:tblStyle w:val="a3"/>
        <w:tblW w:w="10536" w:type="dxa"/>
        <w:tblInd w:w="-877" w:type="dxa"/>
        <w:tblLook w:val="04A0"/>
      </w:tblPr>
      <w:tblGrid>
        <w:gridCol w:w="5805"/>
        <w:gridCol w:w="1648"/>
        <w:gridCol w:w="1896"/>
        <w:gridCol w:w="1187"/>
      </w:tblGrid>
      <w:tr w:rsidR="0075402B" w:rsidTr="0028256E">
        <w:tc>
          <w:tcPr>
            <w:tcW w:w="5805" w:type="dxa"/>
          </w:tcPr>
          <w:p w:rsidR="0075402B" w:rsidRDefault="0075402B" w:rsidP="0028256E">
            <w:r>
              <w:t>Тема</w:t>
            </w:r>
          </w:p>
        </w:tc>
        <w:tc>
          <w:tcPr>
            <w:tcW w:w="1648" w:type="dxa"/>
          </w:tcPr>
          <w:p w:rsidR="0075402B" w:rsidRDefault="0075402B">
            <w:r>
              <w:t>Дата проведения</w:t>
            </w:r>
          </w:p>
        </w:tc>
        <w:tc>
          <w:tcPr>
            <w:tcW w:w="1896" w:type="dxa"/>
          </w:tcPr>
          <w:p w:rsidR="0075402B" w:rsidRDefault="0075402B">
            <w:r>
              <w:t>Место проведения</w:t>
            </w:r>
          </w:p>
        </w:tc>
        <w:tc>
          <w:tcPr>
            <w:tcW w:w="1187" w:type="dxa"/>
          </w:tcPr>
          <w:p w:rsidR="0075402B" w:rsidRDefault="0075402B">
            <w:r>
              <w:t xml:space="preserve">Учитель </w:t>
            </w:r>
          </w:p>
        </w:tc>
      </w:tr>
      <w:tr w:rsidR="0075402B" w:rsidTr="0028256E">
        <w:tc>
          <w:tcPr>
            <w:tcW w:w="5805" w:type="dxa"/>
          </w:tcPr>
          <w:p w:rsidR="0075402B" w:rsidRDefault="001608F5" w:rsidP="003E383B">
            <w:pPr>
              <w:ind w:left="26" w:firstLine="425"/>
              <w:jc w:val="left"/>
            </w:pPr>
            <w:r>
              <w:t>1:</w:t>
            </w:r>
            <w:r w:rsidR="00DD1C2B">
              <w:t xml:space="preserve"> </w:t>
            </w:r>
            <w:r>
              <w:t>с</w:t>
            </w:r>
            <w:r w:rsidR="00DD1C2B" w:rsidRPr="001320FE">
              <w:t>истем</w:t>
            </w:r>
            <w:r w:rsidR="00DD1C2B">
              <w:t>ы</w:t>
            </w:r>
            <w:r w:rsidR="00DD1C2B" w:rsidRPr="001320FE">
              <w:t xml:space="preserve"> счисления и двоично</w:t>
            </w:r>
            <w:r w:rsidR="00DD1C2B">
              <w:t>е</w:t>
            </w:r>
            <w:r w:rsidR="00DD1C2B" w:rsidRPr="001320FE">
              <w:t xml:space="preserve"> представлени</w:t>
            </w:r>
            <w:r w:rsidR="00DD1C2B">
              <w:t>е</w:t>
            </w:r>
            <w:r w:rsidR="00DD1C2B" w:rsidRPr="001320FE">
              <w:t xml:space="preserve"> информации в памяти компьютера</w:t>
            </w:r>
            <w:r w:rsidR="00DD1C2B">
              <w:t>.</w:t>
            </w:r>
          </w:p>
        </w:tc>
        <w:tc>
          <w:tcPr>
            <w:tcW w:w="1648" w:type="dxa"/>
          </w:tcPr>
          <w:p w:rsidR="0075402B" w:rsidRDefault="001608F5" w:rsidP="001608F5">
            <w:r>
              <w:t>19</w:t>
            </w:r>
            <w:r w:rsidR="0075402B">
              <w:t>.</w:t>
            </w:r>
            <w:r>
              <w:t>10</w:t>
            </w:r>
            <w:r w:rsidR="006B5193">
              <w:t>.2016</w:t>
            </w:r>
          </w:p>
        </w:tc>
        <w:tc>
          <w:tcPr>
            <w:tcW w:w="1896" w:type="dxa"/>
          </w:tcPr>
          <w:p w:rsidR="0075402B" w:rsidRDefault="0075402B" w:rsidP="0075402B">
            <w:r>
              <w:t>СОШ №4 каб.306</w:t>
            </w:r>
          </w:p>
        </w:tc>
        <w:tc>
          <w:tcPr>
            <w:tcW w:w="1187" w:type="dxa"/>
          </w:tcPr>
          <w:p w:rsidR="0075402B" w:rsidRDefault="0075402B">
            <w:r>
              <w:t>Деев В.В.</w:t>
            </w:r>
          </w:p>
        </w:tc>
      </w:tr>
      <w:tr w:rsidR="00625EC2" w:rsidTr="0028256E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r w:rsidRPr="001608F5">
              <w:rPr>
                <w:rFonts w:ascii="Verdana" w:hAnsi="Verdana"/>
                <w:sz w:val="17"/>
                <w:szCs w:val="17"/>
                <w:shd w:val="clear" w:color="auto" w:fill="FFFFFF"/>
              </w:rPr>
              <w:t>16: позиционные системы счисления</w:t>
            </w:r>
          </w:p>
        </w:tc>
        <w:tc>
          <w:tcPr>
            <w:tcW w:w="1648" w:type="dxa"/>
          </w:tcPr>
          <w:p w:rsidR="00625EC2" w:rsidRDefault="00625EC2" w:rsidP="006B5193">
            <w:r>
              <w:t>26.10.2016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tabs>
                <w:tab w:val="left" w:pos="1943"/>
              </w:tabs>
              <w:ind w:left="26" w:firstLine="425"/>
              <w:jc w:val="left"/>
            </w:pPr>
            <w:hyperlink r:id="rId4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5: кодирование и декодирование данных</w:t>
              </w:r>
            </w:hyperlink>
          </w:p>
          <w:p w:rsidR="00625EC2" w:rsidRPr="0075402B" w:rsidRDefault="00625EC2" w:rsidP="003E383B">
            <w:pPr>
              <w:tabs>
                <w:tab w:val="left" w:pos="1943"/>
              </w:tabs>
              <w:ind w:left="26" w:firstLine="425"/>
              <w:jc w:val="left"/>
            </w:pPr>
            <w:hyperlink r:id="rId5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10: кодирование, комбинаторика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08.11.2016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Pr="009F450B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  <w:rPr>
                <w:rFonts w:ascii="Verdana" w:eastAsia="Times New Roman" w:hAnsi="Verdana"/>
                <w:color w:val="0000FF"/>
                <w:sz w:val="17"/>
                <w:u w:val="single"/>
                <w:lang w:eastAsia="ru-RU"/>
              </w:rPr>
            </w:pPr>
            <w:r w:rsidRPr="001608F5">
              <w:rPr>
                <w:rFonts w:ascii="Verdana" w:eastAsia="Times New Roman" w:hAnsi="Verdana"/>
                <w:color w:val="0000FF"/>
                <w:sz w:val="17"/>
                <w:u w:val="single"/>
                <w:lang w:eastAsia="ru-RU"/>
              </w:rPr>
              <w:t>9-1: кодирование графической информации</w:t>
            </w:r>
          </w:p>
          <w:p w:rsidR="00625EC2" w:rsidRDefault="00625EC2" w:rsidP="003E383B">
            <w:pPr>
              <w:ind w:left="26" w:firstLine="425"/>
              <w:jc w:val="left"/>
              <w:rPr>
                <w:rFonts w:ascii="Verdana" w:eastAsia="Times New Roman" w:hAnsi="Verdana"/>
                <w:color w:val="0000FF"/>
                <w:sz w:val="17"/>
                <w:u w:val="single"/>
                <w:lang w:eastAsia="ru-RU"/>
              </w:rPr>
            </w:pPr>
            <w:r w:rsidRPr="001608F5">
              <w:rPr>
                <w:rFonts w:ascii="Verdana" w:eastAsia="Times New Roman" w:hAnsi="Verdana"/>
                <w:color w:val="0000FF"/>
                <w:sz w:val="17"/>
                <w:u w:val="single"/>
                <w:lang w:eastAsia="ru-RU"/>
              </w:rPr>
              <w:t>9-2: кодирование звуковой информации</w:t>
            </w:r>
          </w:p>
          <w:p w:rsidR="00625EC2" w:rsidRDefault="00625EC2" w:rsidP="003E383B">
            <w:pPr>
              <w:ind w:left="26" w:firstLine="425"/>
              <w:jc w:val="left"/>
            </w:pPr>
            <w:r w:rsidRPr="001608F5">
              <w:rPr>
                <w:rFonts w:ascii="Verdana" w:eastAsia="Times New Roman" w:hAnsi="Verdana"/>
                <w:color w:val="0000FF"/>
                <w:sz w:val="17"/>
                <w:u w:val="single"/>
                <w:lang w:eastAsia="ru-RU"/>
              </w:rPr>
              <w:t>9-1, 9-2: скорость передачи информации</w:t>
            </w: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15.11.2016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6" w:history="1">
              <w:r w:rsidRPr="001608F5">
                <w:rPr>
                  <w:rFonts w:ascii="Verdana" w:eastAsia="Times New Roman" w:hAnsi="Verdana"/>
                  <w:color w:val="0000FF"/>
                  <w:sz w:val="17"/>
                  <w:u w:val="single"/>
                  <w:lang w:eastAsia="ru-RU"/>
                </w:rPr>
                <w:t>13: вычисление количества информации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22.11.2016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tabs>
                <w:tab w:val="left" w:pos="1168"/>
              </w:tabs>
              <w:ind w:left="26" w:firstLine="425"/>
              <w:jc w:val="left"/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7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2: составление таблицы истинности логической функции</w:t>
              </w:r>
            </w:hyperlink>
          </w:p>
          <w:p w:rsidR="00625EC2" w:rsidRDefault="00625EC2" w:rsidP="003E383B">
            <w:pPr>
              <w:tabs>
                <w:tab w:val="left" w:pos="1168"/>
              </w:tabs>
              <w:ind w:left="26" w:firstLine="425"/>
              <w:jc w:val="left"/>
            </w:pPr>
            <w:hyperlink r:id="rId8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18: проверка истинности логического выражения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29.11.2016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9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23: логические уравнения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06.12.2016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r>
              <w:t>Закрепление</w:t>
            </w:r>
          </w:p>
          <w:p w:rsidR="00625EC2" w:rsidRDefault="00625EC2" w:rsidP="003E383B">
            <w:pPr>
              <w:ind w:left="26" w:firstLine="425"/>
              <w:jc w:val="left"/>
            </w:pPr>
            <w:hyperlink r:id="rId10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18: проверка истинности логического выражения</w:t>
              </w:r>
            </w:hyperlink>
          </w:p>
          <w:p w:rsidR="00625EC2" w:rsidRDefault="00625EC2" w:rsidP="003E383B">
            <w:pPr>
              <w:ind w:left="26" w:firstLine="425"/>
              <w:jc w:val="left"/>
            </w:pPr>
            <w:hyperlink r:id="rId11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23: логические уравнения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13.12.2016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2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3: анализ информационных моделей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25EC2" w:rsidRDefault="00625EC2" w:rsidP="003E383B">
            <w:pPr>
              <w:ind w:left="26" w:firstLine="425"/>
              <w:jc w:val="left"/>
            </w:pPr>
            <w:hyperlink r:id="rId13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4-1: сортировка и поиск в базах данных</w:t>
              </w:r>
            </w:hyperlink>
          </w:p>
          <w:p w:rsidR="00625EC2" w:rsidRDefault="00625EC2" w:rsidP="003E383B">
            <w:pPr>
              <w:ind w:left="26" w:firstLine="425"/>
              <w:jc w:val="left"/>
            </w:pPr>
            <w:hyperlink r:id="rId14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4-2: файловая система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20.12.2016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15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7-1: адресация в электронных таблицах</w:t>
              </w:r>
            </w:hyperlink>
          </w:p>
          <w:p w:rsidR="00625EC2" w:rsidRDefault="00625EC2" w:rsidP="003E383B">
            <w:pPr>
              <w:ind w:left="26" w:firstLine="425"/>
              <w:jc w:val="left"/>
            </w:pPr>
            <w:hyperlink r:id="rId16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7-2: анализ диаграмм в электронных таблицах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27.12.2016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17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12: адресация в Интернете</w:t>
              </w:r>
            </w:hyperlink>
          </w:p>
          <w:p w:rsidR="00625EC2" w:rsidRDefault="00625EC2" w:rsidP="003E383B">
            <w:pPr>
              <w:ind w:left="26" w:firstLine="425"/>
              <w:jc w:val="left"/>
            </w:pPr>
            <w:hyperlink r:id="rId18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15: поиск путей в графе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03.01.2017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Pr="009F450B" w:rsidRDefault="00625EC2" w:rsidP="007724CB">
            <w:r>
              <w:t>Деев В.В</w:t>
            </w:r>
          </w:p>
        </w:tc>
      </w:tr>
      <w:tr w:rsidR="00625EC2" w:rsidTr="003C76B7">
        <w:trPr>
          <w:trHeight w:val="327"/>
        </w:trPr>
        <w:tc>
          <w:tcPr>
            <w:tcW w:w="5805" w:type="dxa"/>
          </w:tcPr>
          <w:p w:rsidR="00625EC2" w:rsidRDefault="00625EC2" w:rsidP="003E383B">
            <w:pPr>
              <w:tabs>
                <w:tab w:val="left" w:pos="2635"/>
              </w:tabs>
              <w:ind w:left="26" w:firstLine="425"/>
              <w:jc w:val="left"/>
            </w:pPr>
            <w:hyperlink r:id="rId19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6-1: выполнение и анализ простых алгоритмов</w:t>
              </w:r>
            </w:hyperlink>
          </w:p>
          <w:p w:rsidR="00625EC2" w:rsidRPr="0075402B" w:rsidRDefault="00625EC2" w:rsidP="003E383B">
            <w:pPr>
              <w:tabs>
                <w:tab w:val="left" w:pos="2635"/>
              </w:tabs>
              <w:ind w:left="26" w:firstLine="425"/>
              <w:jc w:val="left"/>
            </w:pPr>
            <w:hyperlink r:id="rId20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6-2: анализ и построение алгоритмов для исполнителей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10.01.2017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r>
              <w:t>Программирование: основные команды Паскаля.</w:t>
            </w:r>
          </w:p>
          <w:p w:rsidR="00625EC2" w:rsidRDefault="00625EC2" w:rsidP="003E383B">
            <w:pPr>
              <w:ind w:left="26" w:firstLine="425"/>
              <w:jc w:val="left"/>
            </w:pPr>
            <w:r>
              <w:t>Алгоритмическая структура "ветвление".</w:t>
            </w: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17.01.2017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r>
              <w:t>Программирование: циклы.</w:t>
            </w: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24.01.2017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21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8: анализ программ с циклами</w:t>
              </w:r>
            </w:hyperlink>
          </w:p>
          <w:p w:rsidR="00625EC2" w:rsidRDefault="00625EC2" w:rsidP="003E383B">
            <w:pPr>
              <w:ind w:left="26" w:firstLine="425"/>
              <w:jc w:val="left"/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22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11: рекурсивные алгоритмы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31.01.2017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left"/>
            </w:pPr>
            <w:hyperlink r:id="rId23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14: выполнение алгоритмов для исполнителя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07.02.2017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tabs>
                <w:tab w:val="left" w:pos="0"/>
              </w:tabs>
              <w:ind w:left="26" w:firstLine="425"/>
              <w:jc w:val="left"/>
            </w:pPr>
            <w:hyperlink r:id="rId24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19: обработка массивов и матриц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14.02.2017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both"/>
            </w:pPr>
            <w:hyperlink r:id="rId25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20: анализ программы с циклами и условными операторами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21.02.2017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В.В.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both"/>
            </w:pPr>
            <w:hyperlink r:id="rId26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21: анализ программ с циклами и подпрограммами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28.02.2017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both"/>
            </w:pPr>
            <w:hyperlink r:id="rId27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22: перебор вариантов, динамическое программирование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07.03.2017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Pr="009F450B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tabs>
                <w:tab w:val="left" w:pos="1250"/>
                <w:tab w:val="left" w:pos="1820"/>
              </w:tabs>
              <w:ind w:left="26" w:firstLine="425"/>
              <w:jc w:val="both"/>
            </w:pPr>
            <w:hyperlink r:id="rId28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24(C1): поиск ошибок в программе со сложным условием</w:t>
              </w:r>
            </w:hyperlink>
            <w:r>
              <w:tab/>
            </w: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14.03.2017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Default="00625EC2" w:rsidP="003E383B">
            <w:pPr>
              <w:ind w:left="26" w:firstLine="425"/>
              <w:jc w:val="both"/>
            </w:pPr>
            <w:hyperlink r:id="rId29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25(C2): алгоритмы обработки массивов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21.03.2017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Pr="0028256E" w:rsidRDefault="00625EC2" w:rsidP="003E383B">
            <w:pPr>
              <w:ind w:left="26" w:firstLine="425"/>
              <w:jc w:val="both"/>
            </w:pPr>
            <w:hyperlink r:id="rId30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26(C3): теория игр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28.03.2017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Pr="0028256E" w:rsidRDefault="00625EC2" w:rsidP="003E383B">
            <w:pPr>
              <w:ind w:left="26" w:firstLine="425"/>
              <w:jc w:val="both"/>
            </w:pPr>
            <w:hyperlink r:id="rId31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27(C4): обработка массивов, символьных строк и последовательностей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04.04.2017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3C76B7">
        <w:tc>
          <w:tcPr>
            <w:tcW w:w="5805" w:type="dxa"/>
          </w:tcPr>
          <w:p w:rsidR="00625EC2" w:rsidRPr="0028256E" w:rsidRDefault="00625EC2" w:rsidP="003E383B">
            <w:pPr>
              <w:ind w:left="26" w:firstLine="425"/>
              <w:jc w:val="both"/>
            </w:pPr>
            <w:hyperlink r:id="rId32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27(C4): обработка массивов, символьных строк и последовательностей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11.04.2017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В.В.</w:t>
            </w:r>
          </w:p>
        </w:tc>
      </w:tr>
      <w:tr w:rsidR="00625EC2" w:rsidTr="00E01ECC">
        <w:tc>
          <w:tcPr>
            <w:tcW w:w="5805" w:type="dxa"/>
          </w:tcPr>
          <w:p w:rsidR="00625EC2" w:rsidRPr="0028256E" w:rsidRDefault="00625EC2" w:rsidP="00843801">
            <w:pPr>
              <w:jc w:val="both"/>
            </w:pPr>
            <w:hyperlink r:id="rId33" w:history="1">
              <w:r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27(C4): обработка массивов, символьных строк и последовательностей</w:t>
              </w:r>
            </w:hyperlink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18.04.2017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E01ECC">
        <w:tc>
          <w:tcPr>
            <w:tcW w:w="5805" w:type="dxa"/>
          </w:tcPr>
          <w:p w:rsidR="00625EC2" w:rsidRPr="0028256E" w:rsidRDefault="00625EC2" w:rsidP="00843801">
            <w:pPr>
              <w:jc w:val="both"/>
            </w:pP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25.04.2017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Pr="009F450B" w:rsidRDefault="00625EC2" w:rsidP="007724CB">
            <w:r>
              <w:t>Деев В.В</w:t>
            </w:r>
          </w:p>
        </w:tc>
      </w:tr>
      <w:tr w:rsidR="00625EC2" w:rsidTr="00E01ECC">
        <w:tc>
          <w:tcPr>
            <w:tcW w:w="5805" w:type="dxa"/>
          </w:tcPr>
          <w:p w:rsidR="00625EC2" w:rsidRPr="0028256E" w:rsidRDefault="00625EC2" w:rsidP="00843801">
            <w:pPr>
              <w:jc w:val="both"/>
            </w:pP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02.05.2017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E01ECC">
        <w:tc>
          <w:tcPr>
            <w:tcW w:w="5805" w:type="dxa"/>
          </w:tcPr>
          <w:p w:rsidR="00625EC2" w:rsidRPr="0028256E" w:rsidRDefault="00625EC2" w:rsidP="00843801">
            <w:pPr>
              <w:jc w:val="both"/>
            </w:pP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09.05.2017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7724CB">
            <w:r>
              <w:t>Деев В.В</w:t>
            </w:r>
          </w:p>
        </w:tc>
      </w:tr>
      <w:tr w:rsidR="00625EC2" w:rsidTr="00E01ECC">
        <w:tc>
          <w:tcPr>
            <w:tcW w:w="5805" w:type="dxa"/>
          </w:tcPr>
          <w:p w:rsidR="00625EC2" w:rsidRPr="0028256E" w:rsidRDefault="00625EC2" w:rsidP="00843801">
            <w:pPr>
              <w:jc w:val="both"/>
            </w:pPr>
          </w:p>
        </w:tc>
        <w:tc>
          <w:tcPr>
            <w:tcW w:w="1648" w:type="dxa"/>
            <w:vAlign w:val="bottom"/>
          </w:tcPr>
          <w:p w:rsidR="00625EC2" w:rsidRDefault="00625EC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16.05.2017</w:t>
            </w:r>
          </w:p>
        </w:tc>
        <w:tc>
          <w:tcPr>
            <w:tcW w:w="1896" w:type="dxa"/>
          </w:tcPr>
          <w:p w:rsidR="00625EC2" w:rsidRDefault="00625EC2" w:rsidP="007724CB">
            <w:r>
              <w:t>СОШ №4 каб.306</w:t>
            </w:r>
          </w:p>
        </w:tc>
        <w:tc>
          <w:tcPr>
            <w:tcW w:w="1187" w:type="dxa"/>
          </w:tcPr>
          <w:p w:rsidR="00625EC2" w:rsidRDefault="00625EC2" w:rsidP="006A1F00">
            <w:r>
              <w:t>Деев В.В</w:t>
            </w:r>
          </w:p>
        </w:tc>
      </w:tr>
    </w:tbl>
    <w:p w:rsidR="004620E7" w:rsidRDefault="004620E7" w:rsidP="00D23D0F"/>
    <w:sectPr w:rsidR="004620E7" w:rsidSect="00D23D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20E7"/>
    <w:rsid w:val="00041558"/>
    <w:rsid w:val="000F36D6"/>
    <w:rsid w:val="001608F5"/>
    <w:rsid w:val="0028256E"/>
    <w:rsid w:val="003E383B"/>
    <w:rsid w:val="00433B87"/>
    <w:rsid w:val="004620E7"/>
    <w:rsid w:val="00552C84"/>
    <w:rsid w:val="00625EC2"/>
    <w:rsid w:val="006B5193"/>
    <w:rsid w:val="00720D44"/>
    <w:rsid w:val="0075402B"/>
    <w:rsid w:val="007D2B54"/>
    <w:rsid w:val="00843801"/>
    <w:rsid w:val="008D6EA0"/>
    <w:rsid w:val="00945E67"/>
    <w:rsid w:val="009F450B"/>
    <w:rsid w:val="00A70189"/>
    <w:rsid w:val="00AC013D"/>
    <w:rsid w:val="00B20E27"/>
    <w:rsid w:val="00D23D0F"/>
    <w:rsid w:val="00DA3BEF"/>
    <w:rsid w:val="00DD1C2B"/>
    <w:rsid w:val="00F44B2A"/>
    <w:rsid w:val="00F92585"/>
    <w:rsid w:val="00FD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0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F5"/>
  </w:style>
  <w:style w:type="paragraph" w:styleId="a5">
    <w:name w:val="Balloon Text"/>
    <w:basedOn w:val="a"/>
    <w:link w:val="a6"/>
    <w:uiPriority w:val="99"/>
    <w:semiHidden/>
    <w:unhideWhenUsed/>
    <w:rsid w:val="00160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download/ege18.doc" TargetMode="External"/><Relationship Id="rId13" Type="http://schemas.openxmlformats.org/officeDocument/2006/relationships/hyperlink" Target="http://kpolyakov.spb.ru/download/ege4-1.doc" TargetMode="External"/><Relationship Id="rId18" Type="http://schemas.openxmlformats.org/officeDocument/2006/relationships/hyperlink" Target="http://kpolyakov.spb.ru/download/ege15.doc" TargetMode="External"/><Relationship Id="rId26" Type="http://schemas.openxmlformats.org/officeDocument/2006/relationships/hyperlink" Target="http://kpolyakov.spb.ru/download/ege2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polyakov.spb.ru/download/ege8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polyakov.spb.ru/download/ege2.doc" TargetMode="External"/><Relationship Id="rId12" Type="http://schemas.openxmlformats.org/officeDocument/2006/relationships/hyperlink" Target="http://kpolyakov.spb.ru/download/ege3.doc" TargetMode="External"/><Relationship Id="rId17" Type="http://schemas.openxmlformats.org/officeDocument/2006/relationships/hyperlink" Target="http://kpolyakov.spb.ru/download/ege12.doc" TargetMode="External"/><Relationship Id="rId25" Type="http://schemas.openxmlformats.org/officeDocument/2006/relationships/hyperlink" Target="http://kpolyakov.spb.ru/download/ege20.doc" TargetMode="External"/><Relationship Id="rId33" Type="http://schemas.openxmlformats.org/officeDocument/2006/relationships/hyperlink" Target="http://kpolyakov.spb.ru/download/ege27-C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polyakov.spb.ru/download/ege7-2.doc" TargetMode="External"/><Relationship Id="rId20" Type="http://schemas.openxmlformats.org/officeDocument/2006/relationships/hyperlink" Target="http://kpolyakov.spb.ru/download/ege6-2.doc" TargetMode="External"/><Relationship Id="rId29" Type="http://schemas.openxmlformats.org/officeDocument/2006/relationships/hyperlink" Target="http://kpolyakov.spb.ru/download/ege25-C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kpolyakov.spb.ru/download/ege13.doc" TargetMode="External"/><Relationship Id="rId11" Type="http://schemas.openxmlformats.org/officeDocument/2006/relationships/hyperlink" Target="http://kpolyakov.spb.ru/download/ege23.doc" TargetMode="External"/><Relationship Id="rId24" Type="http://schemas.openxmlformats.org/officeDocument/2006/relationships/hyperlink" Target="http://kpolyakov.spb.ru/download/ege19.doc" TargetMode="External"/><Relationship Id="rId32" Type="http://schemas.openxmlformats.org/officeDocument/2006/relationships/hyperlink" Target="http://kpolyakov.spb.ru/download/ege27-C4.doc" TargetMode="External"/><Relationship Id="rId5" Type="http://schemas.openxmlformats.org/officeDocument/2006/relationships/hyperlink" Target="http://kpolyakov.spb.ru/download/ege10.doc" TargetMode="External"/><Relationship Id="rId15" Type="http://schemas.openxmlformats.org/officeDocument/2006/relationships/hyperlink" Target="http://kpolyakov.spb.ru/download/ege7-1.doc" TargetMode="External"/><Relationship Id="rId23" Type="http://schemas.openxmlformats.org/officeDocument/2006/relationships/hyperlink" Target="http://kpolyakov.spb.ru/download/ege14.doc" TargetMode="External"/><Relationship Id="rId28" Type="http://schemas.openxmlformats.org/officeDocument/2006/relationships/hyperlink" Target="http://kpolyakov.spb.ru/download/ege24-C1.doc" TargetMode="External"/><Relationship Id="rId10" Type="http://schemas.openxmlformats.org/officeDocument/2006/relationships/hyperlink" Target="http://kpolyakov.spb.ru/download/ege18.doc" TargetMode="External"/><Relationship Id="rId19" Type="http://schemas.openxmlformats.org/officeDocument/2006/relationships/hyperlink" Target="http://kpolyakov.spb.ru/download/ege6-1.doc" TargetMode="External"/><Relationship Id="rId31" Type="http://schemas.openxmlformats.org/officeDocument/2006/relationships/hyperlink" Target="http://kpolyakov.spb.ru/download/ege27-C4.doc" TargetMode="External"/><Relationship Id="rId4" Type="http://schemas.openxmlformats.org/officeDocument/2006/relationships/hyperlink" Target="http://kpolyakov.spb.ru/download/ege5.doc" TargetMode="External"/><Relationship Id="rId9" Type="http://schemas.openxmlformats.org/officeDocument/2006/relationships/hyperlink" Target="http://kpolyakov.spb.ru/download/ege23.doc" TargetMode="External"/><Relationship Id="rId14" Type="http://schemas.openxmlformats.org/officeDocument/2006/relationships/hyperlink" Target="http://kpolyakov.spb.ru/download/ege4-2.doc" TargetMode="External"/><Relationship Id="rId22" Type="http://schemas.openxmlformats.org/officeDocument/2006/relationships/hyperlink" Target="http://kpolyakov.spb.ru/download/ege11.doc" TargetMode="External"/><Relationship Id="rId27" Type="http://schemas.openxmlformats.org/officeDocument/2006/relationships/hyperlink" Target="http://kpolyakov.spb.ru/download/ege22.doc" TargetMode="External"/><Relationship Id="rId30" Type="http://schemas.openxmlformats.org/officeDocument/2006/relationships/hyperlink" Target="http://kpolyakov.spb.ru/download/ege26-C3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Дэв</cp:lastModifiedBy>
  <cp:revision>4</cp:revision>
  <dcterms:created xsi:type="dcterms:W3CDTF">2016-10-16T17:10:00Z</dcterms:created>
  <dcterms:modified xsi:type="dcterms:W3CDTF">2016-10-16T18:02:00Z</dcterms:modified>
</cp:coreProperties>
</file>